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E79F" w14:textId="6F5F5E6D" w:rsidR="00A36BDA" w:rsidRPr="00FB7986" w:rsidRDefault="00845E36" w:rsidP="00A51F38">
      <w:pPr>
        <w:spacing w:before="0" w:after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COMPORTAMIENTO DE DIFERENTES </w:t>
      </w:r>
      <w:r w:rsidR="003C50BB">
        <w:rPr>
          <w:rFonts w:ascii="Arial" w:hAnsi="Arial" w:cs="Arial"/>
          <w:b/>
          <w:bCs/>
          <w:szCs w:val="22"/>
        </w:rPr>
        <w:t>CLONES</w:t>
      </w:r>
      <w:r w:rsidR="00FB7986" w:rsidRPr="00FB7986">
        <w:rPr>
          <w:rFonts w:ascii="Arial" w:hAnsi="Arial" w:cs="Arial"/>
          <w:b/>
          <w:bCs/>
          <w:szCs w:val="22"/>
        </w:rPr>
        <w:t xml:space="preserve"> </w:t>
      </w:r>
      <w:r w:rsidR="00193276">
        <w:rPr>
          <w:rFonts w:ascii="Arial" w:hAnsi="Arial" w:cs="Arial"/>
          <w:b/>
          <w:bCs/>
          <w:szCs w:val="22"/>
        </w:rPr>
        <w:t xml:space="preserve">DE </w:t>
      </w:r>
      <w:proofErr w:type="spellStart"/>
      <w:r w:rsidR="00193276" w:rsidRPr="00193276">
        <w:rPr>
          <w:rFonts w:ascii="Arial" w:hAnsi="Arial" w:cs="Arial"/>
          <w:b/>
          <w:bCs/>
          <w:i/>
          <w:iCs/>
          <w:szCs w:val="22"/>
        </w:rPr>
        <w:t>Populus</w:t>
      </w:r>
      <w:proofErr w:type="spellEnd"/>
      <w:r w:rsidR="00193276" w:rsidRPr="00193276">
        <w:rPr>
          <w:rFonts w:ascii="Arial" w:hAnsi="Arial" w:cs="Arial"/>
          <w:b/>
          <w:bCs/>
          <w:i/>
          <w:iCs/>
          <w:szCs w:val="22"/>
        </w:rPr>
        <w:t xml:space="preserve"> deltoides</w:t>
      </w:r>
      <w:r w:rsidR="00193276">
        <w:rPr>
          <w:rFonts w:ascii="Arial" w:hAnsi="Arial" w:cs="Arial"/>
          <w:b/>
          <w:bCs/>
          <w:szCs w:val="22"/>
        </w:rPr>
        <w:t xml:space="preserve"> </w:t>
      </w:r>
      <w:r w:rsidR="00FB7986" w:rsidRPr="00FB7986">
        <w:rPr>
          <w:rFonts w:ascii="Arial" w:hAnsi="Arial" w:cs="Arial"/>
          <w:b/>
          <w:bCs/>
          <w:szCs w:val="22"/>
        </w:rPr>
        <w:t xml:space="preserve">A INFECCIONES NATURALES DE </w:t>
      </w:r>
      <w:proofErr w:type="spellStart"/>
      <w:r w:rsidR="00FB7986">
        <w:rPr>
          <w:rFonts w:ascii="Arial" w:hAnsi="Arial" w:cs="Arial"/>
          <w:b/>
          <w:bCs/>
          <w:i/>
          <w:iCs/>
          <w:szCs w:val="22"/>
        </w:rPr>
        <w:t>S</w:t>
      </w:r>
      <w:r w:rsidR="00FB7986" w:rsidRPr="00FB7986">
        <w:rPr>
          <w:rFonts w:ascii="Arial" w:hAnsi="Arial" w:cs="Arial"/>
          <w:b/>
          <w:bCs/>
          <w:i/>
          <w:iCs/>
          <w:szCs w:val="22"/>
        </w:rPr>
        <w:t>phaerulina</w:t>
      </w:r>
      <w:proofErr w:type="spellEnd"/>
      <w:r w:rsidR="00FB7986" w:rsidRPr="00FB7986">
        <w:rPr>
          <w:rFonts w:ascii="Arial" w:hAnsi="Arial" w:cs="Arial"/>
          <w:b/>
          <w:bCs/>
          <w:i/>
          <w:iCs/>
          <w:szCs w:val="22"/>
        </w:rPr>
        <w:t xml:space="preserve"> musiva</w:t>
      </w:r>
      <w:r w:rsidR="00FB7986" w:rsidRPr="00FB7986">
        <w:rPr>
          <w:rFonts w:ascii="Arial" w:hAnsi="Arial" w:cs="Arial"/>
          <w:b/>
          <w:bCs/>
          <w:szCs w:val="22"/>
        </w:rPr>
        <w:t xml:space="preserve"> </w:t>
      </w:r>
      <w:r w:rsidR="003C50BB" w:rsidRPr="00FB7986">
        <w:rPr>
          <w:rFonts w:ascii="Arial" w:hAnsi="Arial" w:cs="Arial"/>
          <w:b/>
          <w:bCs/>
          <w:szCs w:val="22"/>
        </w:rPr>
        <w:t>EN LA PROVINCIA DE MENDOZA</w:t>
      </w:r>
    </w:p>
    <w:p w14:paraId="69B5C5D6" w14:textId="2534DB73" w:rsidR="001F789A" w:rsidRDefault="001F789A" w:rsidP="00A51F38">
      <w:pPr>
        <w:spacing w:before="0" w:after="0"/>
        <w:rPr>
          <w:rFonts w:ascii="Arial" w:hAnsi="Arial" w:cs="Arial"/>
          <w:szCs w:val="22"/>
          <w:vertAlign w:val="superscript"/>
          <w:lang w:val="it-IT"/>
        </w:rPr>
      </w:pPr>
      <w:r w:rsidRPr="007C57BB">
        <w:rPr>
          <w:rFonts w:ascii="Arial" w:hAnsi="Arial" w:cs="Arial"/>
          <w:szCs w:val="22"/>
          <w:u w:val="single"/>
          <w:lang w:val="it-IT"/>
        </w:rPr>
        <w:t>Lucero G</w:t>
      </w:r>
      <w:r w:rsidR="00032964">
        <w:rPr>
          <w:rFonts w:ascii="Arial" w:hAnsi="Arial" w:cs="Arial"/>
          <w:szCs w:val="22"/>
          <w:u w:val="single"/>
          <w:lang w:val="it-IT"/>
        </w:rPr>
        <w:t xml:space="preserve">abriela </w:t>
      </w:r>
      <w:r w:rsidR="00FB7986" w:rsidRPr="007C57BB">
        <w:rPr>
          <w:rFonts w:ascii="Arial" w:hAnsi="Arial" w:cs="Arial"/>
          <w:szCs w:val="22"/>
          <w:u w:val="single"/>
          <w:lang w:val="it-IT"/>
        </w:rPr>
        <w:t>S</w:t>
      </w:r>
      <w:r w:rsidR="00032964">
        <w:rPr>
          <w:rFonts w:ascii="Arial" w:hAnsi="Arial" w:cs="Arial"/>
          <w:szCs w:val="22"/>
          <w:u w:val="single"/>
          <w:lang w:val="it-IT"/>
        </w:rPr>
        <w:t>usana</w:t>
      </w:r>
    </w:p>
    <w:p w14:paraId="09993E87" w14:textId="77777777" w:rsidR="00032964" w:rsidRDefault="00032964" w:rsidP="00032964">
      <w:pPr>
        <w:spacing w:before="0" w:after="0"/>
        <w:rPr>
          <w:rFonts w:ascii="Arial" w:hAnsi="Arial" w:cs="Arial"/>
          <w:sz w:val="20"/>
          <w:vertAlign w:val="superscript"/>
        </w:rPr>
      </w:pPr>
    </w:p>
    <w:p w14:paraId="68BCA43D" w14:textId="27530005" w:rsidR="00845E36" w:rsidRDefault="00845E36" w:rsidP="00032964">
      <w:pPr>
        <w:spacing w:before="0" w:after="0"/>
        <w:rPr>
          <w:rFonts w:ascii="Arial" w:hAnsi="Arial" w:cs="Arial"/>
          <w:szCs w:val="22"/>
        </w:rPr>
      </w:pPr>
      <w:r w:rsidRPr="00845E36">
        <w:rPr>
          <w:rFonts w:ascii="Arial" w:hAnsi="Arial" w:cs="Arial"/>
          <w:szCs w:val="22"/>
        </w:rPr>
        <w:t>En Mendoza, el cultivo del álamo representa la actividad forestal de mayor importancia dentro de los bosques cultivados bajo riego</w:t>
      </w:r>
      <w:r>
        <w:rPr>
          <w:rFonts w:ascii="Arial" w:hAnsi="Arial" w:cs="Arial"/>
          <w:szCs w:val="22"/>
        </w:rPr>
        <w:t>, con aproximadamente</w:t>
      </w:r>
      <w:r w:rsidRPr="001C30ED">
        <w:rPr>
          <w:rFonts w:ascii="Arial" w:hAnsi="Arial" w:cs="Arial"/>
          <w:szCs w:val="22"/>
        </w:rPr>
        <w:t xml:space="preserve"> 14.000 hectáreas</w:t>
      </w:r>
      <w:r>
        <w:rPr>
          <w:rFonts w:ascii="Arial" w:hAnsi="Arial" w:cs="Arial"/>
          <w:szCs w:val="22"/>
        </w:rPr>
        <w:t xml:space="preserve"> implantadas</w:t>
      </w:r>
      <w:r w:rsidRPr="00845E36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Su</w:t>
      </w:r>
      <w:r w:rsidRPr="001C30ED">
        <w:rPr>
          <w:rFonts w:ascii="Arial" w:hAnsi="Arial" w:cs="Arial"/>
          <w:szCs w:val="22"/>
        </w:rPr>
        <w:t xml:space="preserve"> cultivo intensivo</w:t>
      </w:r>
      <w:r>
        <w:rPr>
          <w:rFonts w:ascii="Arial" w:hAnsi="Arial" w:cs="Arial"/>
          <w:szCs w:val="22"/>
        </w:rPr>
        <w:t xml:space="preserve">, </w:t>
      </w:r>
      <w:r w:rsidRPr="001C30ED">
        <w:rPr>
          <w:rFonts w:ascii="Arial" w:hAnsi="Arial" w:cs="Arial"/>
          <w:szCs w:val="22"/>
        </w:rPr>
        <w:t xml:space="preserve">de rotación corta, monoclonales </w:t>
      </w:r>
      <w:r w:rsidR="00032964">
        <w:rPr>
          <w:rFonts w:ascii="Arial" w:hAnsi="Arial" w:cs="Arial"/>
          <w:szCs w:val="22"/>
        </w:rPr>
        <w:t xml:space="preserve">y </w:t>
      </w:r>
      <w:r w:rsidRPr="001C30ED">
        <w:rPr>
          <w:rFonts w:ascii="Arial" w:hAnsi="Arial" w:cs="Arial"/>
          <w:szCs w:val="22"/>
        </w:rPr>
        <w:t>coetáne</w:t>
      </w:r>
      <w:r>
        <w:rPr>
          <w:rFonts w:ascii="Arial" w:hAnsi="Arial" w:cs="Arial"/>
          <w:szCs w:val="22"/>
        </w:rPr>
        <w:t>o</w:t>
      </w:r>
      <w:r w:rsidRPr="001C30ED">
        <w:rPr>
          <w:rFonts w:ascii="Arial" w:hAnsi="Arial" w:cs="Arial"/>
          <w:szCs w:val="22"/>
        </w:rPr>
        <w:t xml:space="preserve">s, enfrenta conflictos </w:t>
      </w:r>
      <w:r>
        <w:rPr>
          <w:rFonts w:ascii="Arial" w:hAnsi="Arial" w:cs="Arial"/>
          <w:szCs w:val="22"/>
        </w:rPr>
        <w:t>por</w:t>
      </w:r>
      <w:r w:rsidRPr="001C30ED">
        <w:rPr>
          <w:rFonts w:ascii="Arial" w:hAnsi="Arial" w:cs="Arial"/>
          <w:szCs w:val="22"/>
        </w:rPr>
        <w:t xml:space="preserve"> la presencia de varios patógenos </w:t>
      </w:r>
      <w:r>
        <w:rPr>
          <w:rFonts w:ascii="Arial" w:hAnsi="Arial" w:cs="Arial"/>
          <w:szCs w:val="22"/>
        </w:rPr>
        <w:t>como</w:t>
      </w:r>
      <w:r w:rsidRPr="001C30ED">
        <w:rPr>
          <w:rFonts w:ascii="Arial" w:hAnsi="Arial" w:cs="Arial"/>
          <w:szCs w:val="22"/>
        </w:rPr>
        <w:t xml:space="preserve"> el hongo </w:t>
      </w:r>
      <w:proofErr w:type="spellStart"/>
      <w:r w:rsidRPr="001C30ED">
        <w:rPr>
          <w:rFonts w:ascii="Arial" w:hAnsi="Arial" w:cs="Arial"/>
          <w:szCs w:val="22"/>
        </w:rPr>
        <w:t>necrótrofo</w:t>
      </w:r>
      <w:proofErr w:type="spellEnd"/>
      <w:r w:rsidRPr="001C30ED">
        <w:rPr>
          <w:rFonts w:ascii="Arial" w:hAnsi="Arial" w:cs="Arial"/>
          <w:szCs w:val="22"/>
        </w:rPr>
        <w:t xml:space="preserve"> </w:t>
      </w:r>
      <w:proofErr w:type="spellStart"/>
      <w:r w:rsidRPr="001C30ED">
        <w:rPr>
          <w:rFonts w:ascii="Arial" w:hAnsi="Arial" w:cs="Arial"/>
          <w:i/>
          <w:iCs/>
          <w:szCs w:val="22"/>
        </w:rPr>
        <w:t>Sphaerulina</w:t>
      </w:r>
      <w:proofErr w:type="spellEnd"/>
      <w:r w:rsidRPr="001C30ED">
        <w:rPr>
          <w:rFonts w:ascii="Arial" w:hAnsi="Arial" w:cs="Arial"/>
          <w:i/>
          <w:iCs/>
          <w:szCs w:val="22"/>
        </w:rPr>
        <w:t xml:space="preserve"> musiva</w:t>
      </w:r>
      <w:r w:rsidRPr="00845E36">
        <w:rPr>
          <w:rFonts w:ascii="Arial" w:hAnsi="Arial" w:cs="Arial"/>
          <w:szCs w:val="22"/>
        </w:rPr>
        <w:t xml:space="preserve"> </w:t>
      </w:r>
      <w:r w:rsidRPr="00845E36">
        <w:rPr>
          <w:rFonts w:ascii="Arial" w:hAnsi="Arial" w:cs="Arial"/>
          <w:szCs w:val="22"/>
        </w:rPr>
        <w:t xml:space="preserve">agente causal de </w:t>
      </w:r>
      <w:r>
        <w:rPr>
          <w:rFonts w:ascii="Arial" w:hAnsi="Arial" w:cs="Arial"/>
          <w:szCs w:val="22"/>
        </w:rPr>
        <w:t xml:space="preserve">la </w:t>
      </w:r>
      <w:proofErr w:type="spellStart"/>
      <w:r>
        <w:rPr>
          <w:rFonts w:ascii="Arial" w:hAnsi="Arial" w:cs="Arial"/>
          <w:szCs w:val="22"/>
        </w:rPr>
        <w:t>cancrosis</w:t>
      </w:r>
      <w:proofErr w:type="spellEnd"/>
      <w:r>
        <w:rPr>
          <w:rFonts w:ascii="Arial" w:hAnsi="Arial" w:cs="Arial"/>
          <w:szCs w:val="22"/>
        </w:rPr>
        <w:t xml:space="preserve">, </w:t>
      </w:r>
      <w:r w:rsidRPr="00845E36">
        <w:rPr>
          <w:rFonts w:ascii="Arial" w:hAnsi="Arial" w:cs="Arial"/>
          <w:szCs w:val="22"/>
        </w:rPr>
        <w:t xml:space="preserve">enfermedad con mayor </w:t>
      </w:r>
      <w:r>
        <w:rPr>
          <w:rFonts w:ascii="Arial" w:hAnsi="Arial" w:cs="Arial"/>
          <w:szCs w:val="22"/>
        </w:rPr>
        <w:t>trascendencia en la región</w:t>
      </w:r>
      <w:r w:rsidRPr="00845E36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S</w:t>
      </w:r>
      <w:r w:rsidRPr="001C30ED">
        <w:rPr>
          <w:rFonts w:ascii="Arial" w:hAnsi="Arial" w:cs="Arial"/>
          <w:szCs w:val="22"/>
        </w:rPr>
        <w:t xml:space="preserve">e ha demostrado que la susceptibilidad a </w:t>
      </w:r>
      <w:proofErr w:type="spellStart"/>
      <w:r w:rsidRPr="001C30ED">
        <w:rPr>
          <w:rFonts w:ascii="Arial" w:hAnsi="Arial" w:cs="Arial"/>
          <w:szCs w:val="22"/>
        </w:rPr>
        <w:t>cancrosis</w:t>
      </w:r>
      <w:proofErr w:type="spellEnd"/>
      <w:r w:rsidRPr="001C30ED">
        <w:rPr>
          <w:rFonts w:ascii="Arial" w:hAnsi="Arial" w:cs="Arial"/>
          <w:szCs w:val="22"/>
        </w:rPr>
        <w:t xml:space="preserve"> varía según clon de álamo, tipo de suelo, aislado</w:t>
      </w:r>
      <w:r w:rsidRPr="001C30ED">
        <w:rPr>
          <w:rFonts w:ascii="Arial" w:hAnsi="Arial" w:cs="Arial"/>
          <w:szCs w:val="22"/>
          <w:lang w:val="es-ES" w:eastAsia="es-AR"/>
        </w:rPr>
        <w:t xml:space="preserve"> </w:t>
      </w:r>
      <w:r w:rsidRPr="001C30ED">
        <w:rPr>
          <w:rFonts w:ascii="Arial" w:hAnsi="Arial" w:cs="Arial"/>
          <w:szCs w:val="22"/>
        </w:rPr>
        <w:t xml:space="preserve">y características del micrositio. Por ello, es necesario </w:t>
      </w:r>
      <w:r>
        <w:rPr>
          <w:rFonts w:ascii="Arial" w:hAnsi="Arial" w:cs="Arial"/>
          <w:szCs w:val="22"/>
        </w:rPr>
        <w:t>conocer</w:t>
      </w:r>
      <w:r w:rsidRPr="001C30ED">
        <w:rPr>
          <w:rFonts w:ascii="Arial" w:hAnsi="Arial" w:cs="Arial"/>
          <w:szCs w:val="22"/>
        </w:rPr>
        <w:t xml:space="preserve"> los niveles de adaptación del material vegetal en uso y de aquellos posibles de introducir. El objetivo del estudio fue determinar la susceptibilidad de clones de álamo a infecciones naturales de </w:t>
      </w:r>
      <w:r w:rsidRPr="001C30ED">
        <w:rPr>
          <w:rFonts w:ascii="Arial" w:hAnsi="Arial" w:cs="Arial"/>
          <w:i/>
          <w:iCs/>
          <w:szCs w:val="22"/>
        </w:rPr>
        <w:t>S. musiva</w:t>
      </w:r>
      <w:r w:rsidRPr="001C30ED">
        <w:rPr>
          <w:rFonts w:ascii="Arial" w:hAnsi="Arial" w:cs="Arial"/>
          <w:szCs w:val="22"/>
        </w:rPr>
        <w:t xml:space="preserve">. Para ello, se evaluaron </w:t>
      </w:r>
      <w:r w:rsidR="003C50BB">
        <w:rPr>
          <w:rFonts w:ascii="Arial" w:hAnsi="Arial" w:cs="Arial"/>
          <w:szCs w:val="22"/>
        </w:rPr>
        <w:t>diferentes clones</w:t>
      </w:r>
      <w:r w:rsidRPr="001C30ED">
        <w:rPr>
          <w:rFonts w:ascii="Arial" w:hAnsi="Arial" w:cs="Arial"/>
          <w:szCs w:val="22"/>
        </w:rPr>
        <w:t xml:space="preserve"> </w:t>
      </w:r>
      <w:r w:rsidR="003C50BB">
        <w:rPr>
          <w:rFonts w:ascii="Arial" w:hAnsi="Arial" w:cs="Arial"/>
          <w:szCs w:val="22"/>
        </w:rPr>
        <w:t>en diferentes lugares de la provincia</w:t>
      </w:r>
      <w:r w:rsidRPr="001C30ED">
        <w:rPr>
          <w:rFonts w:ascii="Arial" w:hAnsi="Arial" w:cs="Arial"/>
          <w:szCs w:val="22"/>
        </w:rPr>
        <w:t xml:space="preserve">. </w:t>
      </w:r>
      <w:r w:rsidR="003C50BB">
        <w:rPr>
          <w:rFonts w:ascii="Arial" w:hAnsi="Arial" w:cs="Arial"/>
          <w:szCs w:val="22"/>
        </w:rPr>
        <w:t>De las evaluaciones se ha observado diferencias en el comportamiento de los clones</w:t>
      </w:r>
      <w:r w:rsidR="00032964">
        <w:rPr>
          <w:rFonts w:ascii="Arial" w:hAnsi="Arial" w:cs="Arial"/>
          <w:szCs w:val="22"/>
        </w:rPr>
        <w:t xml:space="preserve"> aportando </w:t>
      </w:r>
      <w:r w:rsidR="003C50BB" w:rsidRPr="003C50BB">
        <w:rPr>
          <w:rFonts w:ascii="Arial" w:hAnsi="Arial" w:cs="Arial"/>
          <w:szCs w:val="22"/>
        </w:rPr>
        <w:t>información valiosa para el manejo de las plantaciones. La información generada en este trabajo resulta de utilidad para los productores</w:t>
      </w:r>
      <w:r w:rsidR="00032964">
        <w:rPr>
          <w:rFonts w:ascii="Arial" w:hAnsi="Arial" w:cs="Arial"/>
          <w:szCs w:val="22"/>
        </w:rPr>
        <w:t>.</w:t>
      </w:r>
    </w:p>
    <w:p w14:paraId="06994A18" w14:textId="17207FEF" w:rsidR="00A07DD2" w:rsidRPr="007C57BB" w:rsidRDefault="00A07DD2" w:rsidP="00A51F38">
      <w:pPr>
        <w:spacing w:before="0" w:after="0"/>
        <w:rPr>
          <w:rFonts w:ascii="Arial" w:hAnsi="Arial" w:cs="Arial"/>
          <w:szCs w:val="22"/>
        </w:rPr>
      </w:pPr>
    </w:p>
    <w:p w14:paraId="73483CB2" w14:textId="77777777" w:rsidR="00F6229A" w:rsidRDefault="00F6229A" w:rsidP="00A51F38">
      <w:pPr>
        <w:spacing w:before="0" w:after="0"/>
        <w:rPr>
          <w:sz w:val="24"/>
          <w:szCs w:val="24"/>
        </w:rPr>
      </w:pPr>
    </w:p>
    <w:p w14:paraId="74B315F7" w14:textId="04D677C7" w:rsidR="00F6229A" w:rsidRPr="00D42830" w:rsidRDefault="00A51F38" w:rsidP="00A51F38">
      <w:pPr>
        <w:spacing w:before="0" w:after="0"/>
        <w:rPr>
          <w:sz w:val="20"/>
        </w:rPr>
      </w:pPr>
      <w:r w:rsidRPr="00D42830">
        <w:rPr>
          <w:sz w:val="20"/>
        </w:rPr>
        <w:t xml:space="preserve">Financiamiento: </w:t>
      </w:r>
      <w:r w:rsidR="00DA323A" w:rsidRPr="00D42830">
        <w:rPr>
          <w:sz w:val="20"/>
        </w:rPr>
        <w:t>PICT 2018-4400</w:t>
      </w:r>
    </w:p>
    <w:p w14:paraId="5A08545D" w14:textId="5A70C3C4" w:rsidR="001741C8" w:rsidRPr="00A07DD2" w:rsidRDefault="001741C8" w:rsidP="00A07DD2">
      <w:pPr>
        <w:rPr>
          <w:sz w:val="24"/>
          <w:szCs w:val="24"/>
        </w:rPr>
      </w:pPr>
    </w:p>
    <w:sectPr w:rsidR="001741C8" w:rsidRPr="00A07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 w16cid:durableId="18943406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52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BE"/>
    <w:rsid w:val="00001012"/>
    <w:rsid w:val="00032964"/>
    <w:rsid w:val="00042DE7"/>
    <w:rsid w:val="000E1635"/>
    <w:rsid w:val="000E344E"/>
    <w:rsid w:val="000F61BD"/>
    <w:rsid w:val="0013178F"/>
    <w:rsid w:val="001601A6"/>
    <w:rsid w:val="001741C8"/>
    <w:rsid w:val="00174647"/>
    <w:rsid w:val="00193276"/>
    <w:rsid w:val="001B3B54"/>
    <w:rsid w:val="001B59A0"/>
    <w:rsid w:val="001C30ED"/>
    <w:rsid w:val="001F789A"/>
    <w:rsid w:val="002224DD"/>
    <w:rsid w:val="00225E4A"/>
    <w:rsid w:val="00250533"/>
    <w:rsid w:val="002817B3"/>
    <w:rsid w:val="00287F7F"/>
    <w:rsid w:val="003510A0"/>
    <w:rsid w:val="00386215"/>
    <w:rsid w:val="00391AF1"/>
    <w:rsid w:val="00393326"/>
    <w:rsid w:val="003A5183"/>
    <w:rsid w:val="003C50BB"/>
    <w:rsid w:val="003D1CD4"/>
    <w:rsid w:val="00450375"/>
    <w:rsid w:val="00461693"/>
    <w:rsid w:val="0047511D"/>
    <w:rsid w:val="004853D2"/>
    <w:rsid w:val="0049031C"/>
    <w:rsid w:val="004B19AF"/>
    <w:rsid w:val="004D15FF"/>
    <w:rsid w:val="005738F3"/>
    <w:rsid w:val="005B33CE"/>
    <w:rsid w:val="005D65E3"/>
    <w:rsid w:val="006425FE"/>
    <w:rsid w:val="00653535"/>
    <w:rsid w:val="00656F2A"/>
    <w:rsid w:val="006F4C5E"/>
    <w:rsid w:val="007209BE"/>
    <w:rsid w:val="00744689"/>
    <w:rsid w:val="007527D8"/>
    <w:rsid w:val="0076314F"/>
    <w:rsid w:val="0077081C"/>
    <w:rsid w:val="007C57BB"/>
    <w:rsid w:val="007F1224"/>
    <w:rsid w:val="00845E36"/>
    <w:rsid w:val="00860B5A"/>
    <w:rsid w:val="008651B4"/>
    <w:rsid w:val="0087048D"/>
    <w:rsid w:val="00890BD9"/>
    <w:rsid w:val="00891A89"/>
    <w:rsid w:val="008F2281"/>
    <w:rsid w:val="0093777C"/>
    <w:rsid w:val="009409F9"/>
    <w:rsid w:val="009718D4"/>
    <w:rsid w:val="00980116"/>
    <w:rsid w:val="009B3960"/>
    <w:rsid w:val="00A07DD2"/>
    <w:rsid w:val="00A36B49"/>
    <w:rsid w:val="00A36BDA"/>
    <w:rsid w:val="00A51F38"/>
    <w:rsid w:val="00AF4062"/>
    <w:rsid w:val="00B723BC"/>
    <w:rsid w:val="00C1748B"/>
    <w:rsid w:val="00C71702"/>
    <w:rsid w:val="00CB1C17"/>
    <w:rsid w:val="00CF519A"/>
    <w:rsid w:val="00D222C8"/>
    <w:rsid w:val="00D318A9"/>
    <w:rsid w:val="00D42830"/>
    <w:rsid w:val="00D42F40"/>
    <w:rsid w:val="00D74E90"/>
    <w:rsid w:val="00DA323A"/>
    <w:rsid w:val="00E569BA"/>
    <w:rsid w:val="00EC3B46"/>
    <w:rsid w:val="00EF586F"/>
    <w:rsid w:val="00F10DDD"/>
    <w:rsid w:val="00F6229A"/>
    <w:rsid w:val="00F72F28"/>
    <w:rsid w:val="00F92C71"/>
    <w:rsid w:val="00FA2C10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0092"/>
  <w15:chartTrackingRefBased/>
  <w15:docId w15:val="{3677CBCD-2DB8-4E74-B1C0-BB422E89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B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s-ES_tradnl" w:eastAsia="it-I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0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0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0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0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09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9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09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9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9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9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09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0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0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09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09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09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9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09BE"/>
    <w:rPr>
      <w:b/>
      <w:bCs/>
      <w:smallCaps/>
      <w:color w:val="0F4761" w:themeColor="accent1" w:themeShade="BF"/>
      <w:spacing w:val="5"/>
    </w:rPr>
  </w:style>
  <w:style w:type="character" w:customStyle="1" w:styleId="hps">
    <w:name w:val="hps"/>
    <w:basedOn w:val="Fuentedeprrafopredeter"/>
    <w:uiPriority w:val="99"/>
    <w:rsid w:val="001741C8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174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741C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41C8"/>
    <w:rPr>
      <w:rFonts w:ascii="Times New Roman" w:eastAsia="Times New Roman" w:hAnsi="Times New Roman" w:cs="Times New Roman"/>
      <w:kern w:val="0"/>
      <w:sz w:val="20"/>
      <w:szCs w:val="20"/>
      <w:lang w:val="es-ES_tradnl" w:eastAsia="it-IT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4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41C8"/>
    <w:rPr>
      <w:rFonts w:ascii="Times New Roman" w:eastAsia="Times New Roman" w:hAnsi="Times New Roman" w:cs="Times New Roman"/>
      <w:b/>
      <w:bCs/>
      <w:kern w:val="0"/>
      <w:sz w:val="20"/>
      <w:szCs w:val="20"/>
      <w:lang w:val="es-ES_tradnl" w:eastAsia="it-IT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51F3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F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4E90"/>
    <w:pPr>
      <w:spacing w:before="100" w:beforeAutospacing="1" w:after="100" w:afterAutospacing="1"/>
      <w:jc w:val="left"/>
    </w:pPr>
    <w:rPr>
      <w:sz w:val="24"/>
      <w:szCs w:val="24"/>
      <w:lang w:val="es-AR" w:eastAsia="es-AR"/>
    </w:rPr>
  </w:style>
  <w:style w:type="paragraph" w:styleId="Revisin">
    <w:name w:val="Revision"/>
    <w:hidden/>
    <w:uiPriority w:val="99"/>
    <w:semiHidden/>
    <w:rsid w:val="000E344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Susana Lucero</dc:creator>
  <cp:keywords/>
  <dc:description/>
  <cp:lastModifiedBy>Gabriela Susana Lucero</cp:lastModifiedBy>
  <cp:revision>3</cp:revision>
  <dcterms:created xsi:type="dcterms:W3CDTF">2024-08-12T12:35:00Z</dcterms:created>
  <dcterms:modified xsi:type="dcterms:W3CDTF">2024-08-12T13:00:00Z</dcterms:modified>
</cp:coreProperties>
</file>